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5cf9351db45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33b922b5b940ba"/>
      <w:footerReference xmlns:r="http://schemas.openxmlformats.org/officeDocument/2006/relationships" w:type="default" r:id="R2ba8d61fc3fe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3b922b5b940ba" /><Relationship Type="http://schemas.openxmlformats.org/officeDocument/2006/relationships/footer" Target="/word/footer1.xml" Id="R2ba8d61fc3fe4b25" /></Relationships>
</file>