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60c6b918b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TYSNES INDUSTRI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daf2b6febc6f4348"/>
      <w:footerReference xmlns:r="http://schemas.openxmlformats.org/officeDocument/2006/relationships" w:type="default" r:id="R02db044824c3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2b6febc6f4348" /><Relationship Type="http://schemas.openxmlformats.org/officeDocument/2006/relationships/footer" Target="/word/footer1.xml" Id="R02db044824c34f96" /></Relationships>
</file>