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16ee2d963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B A URDAL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B A URDAL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beab7dae04622"/>
      <w:footerReference xmlns:r="http://schemas.openxmlformats.org/officeDocument/2006/relationships" w:type="default" r:id="Rce5ddd393f4d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B A URDAL AS   ·   Org.nr 976 240 294   ·   Gravdalsveien 3   ·   5165 LAKSEVÅG   ·   Tlf. 55 34 59 49   ·   post@malermesterurdal.no   ·   www.malermesterurdal.no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B A URDAL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beab7dae04622" /><Relationship Type="http://schemas.openxmlformats.org/officeDocument/2006/relationships/footer" Target="/word/footer1.xml" Id="Rce5ddd393f4d45fd" /></Relationships>
</file>