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6d6d72f9e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SVINGTUN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SVINGTUN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a6c15ef8a497a"/>
      <w:footerReference xmlns:r="http://schemas.openxmlformats.org/officeDocument/2006/relationships" w:type="default" r:id="R4469e4386609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SVINGTUN AS   ·   Org.nr 976 291 875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SVINGTUN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a6c15ef8a497a" /><Relationship Type="http://schemas.openxmlformats.org/officeDocument/2006/relationships/footer" Target="/word/footer1.xml" Id="R4469e4386609492c" /></Relationships>
</file>