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c4cbbb44149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ee5bcc429f1348a3"/>
      <w:footerReference xmlns:r="http://schemas.openxmlformats.org/officeDocument/2006/relationships" w:type="default" r:id="Rc3b282a2dbfc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bcc429f1348a3" /><Relationship Type="http://schemas.openxmlformats.org/officeDocument/2006/relationships/footer" Target="/word/footer1.xml" Id="Rc3b282a2dbfc444c" /></Relationships>
</file>