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ba46e9dc2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ELVIA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ef03986b1ced4cc0"/>
      <w:footerReference xmlns:r="http://schemas.openxmlformats.org/officeDocument/2006/relationships" w:type="default" r:id="Rfde75b9b1a8d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3986b1ced4cc0" /><Relationship Type="http://schemas.openxmlformats.org/officeDocument/2006/relationships/footer" Target="/word/footer1.xml" Id="Rfde75b9b1a8d401f" /></Relationships>
</file>