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dac9f6212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4e675b8e1d8a48e3"/>
      <w:footerReference xmlns:r="http://schemas.openxmlformats.org/officeDocument/2006/relationships" w:type="default" r:id="Rcca47590c4d5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75b8e1d8a48e3" /><Relationship Type="http://schemas.openxmlformats.org/officeDocument/2006/relationships/footer" Target="/word/footer1.xml" Id="Rcca47590c4d5415b" /></Relationships>
</file>