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64855df8b642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d26d423534f71"/>
      <w:footerReference xmlns:r="http://schemas.openxmlformats.org/officeDocument/2006/relationships" w:type="default" r:id="R64fbe2c5917f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d26d423534f71" /><Relationship Type="http://schemas.openxmlformats.org/officeDocument/2006/relationships/footer" Target="/word/footer1.xml" Id="R64fbe2c5917f453e" /></Relationships>
</file>