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4eedbe1f9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e09087dda4166"/>
      <w:footerReference xmlns:r="http://schemas.openxmlformats.org/officeDocument/2006/relationships" w:type="default" r:id="R636da375b4da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e09087dda4166" /><Relationship Type="http://schemas.openxmlformats.org/officeDocument/2006/relationships/footer" Target="/word/footer1.xml" Id="R636da375b4da4e8c" /></Relationships>
</file>