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ebfc11602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IHLEN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28f33778cf2f49f6"/>
      <w:footerReference xmlns:r="http://schemas.openxmlformats.org/officeDocument/2006/relationships" w:type="default" r:id="R85e5c19fa7bb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33778cf2f49f6" /><Relationship Type="http://schemas.openxmlformats.org/officeDocument/2006/relationships/footer" Target="/word/footer1.xml" Id="R85e5c19fa7bb420d" /></Relationships>
</file>