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871416f0041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539c187c44ad4"/>
      <w:footerReference xmlns:r="http://schemas.openxmlformats.org/officeDocument/2006/relationships" w:type="default" r:id="R053583e0630944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539c187c44ad4" /><Relationship Type="http://schemas.openxmlformats.org/officeDocument/2006/relationships/footer" Target="/word/footer1.xml" Id="R053583e06309441e" /></Relationships>
</file>