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2eef1c305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9818f051ed5c4ae1"/>
      <w:footerReference xmlns:r="http://schemas.openxmlformats.org/officeDocument/2006/relationships" w:type="default" r:id="R93a4d9f86ade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8f051ed5c4ae1" /><Relationship Type="http://schemas.openxmlformats.org/officeDocument/2006/relationships/footer" Target="/word/footer1.xml" Id="R93a4d9f86ade4efd" /></Relationships>
</file>