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90b12fa484e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BLINKBANEN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BLINKBANEN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bb1cd9e8eb463d"/>
      <w:footerReference xmlns:r="http://schemas.openxmlformats.org/officeDocument/2006/relationships" w:type="default" r:id="Red4a3fa0fa074a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BLINKBANEN AS   ·   Org.nr 987 345 713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BLINKBANEN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bb1cd9e8eb463d" /><Relationship Type="http://schemas.openxmlformats.org/officeDocument/2006/relationships/footer" Target="/word/footer1.xml" Id="Red4a3fa0fa074a0c" /></Relationships>
</file>