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9df33cc67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60fa93acd45b7"/>
      <w:footerReference xmlns:r="http://schemas.openxmlformats.org/officeDocument/2006/relationships" w:type="default" r:id="R35be21b58129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ÅRSTAD BYGG AS   ·   Org.nr 987 542 691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60fa93acd45b7" /><Relationship Type="http://schemas.openxmlformats.org/officeDocument/2006/relationships/footer" Target="/word/footer1.xml" Id="R35be21b581294c3a" /></Relationships>
</file>