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7e05a2ce240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YTTERØY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YTTERØY HOLDING AS</w:t>
      </w:r>
    </w:p>
    <w:sectPr>
      <w:headerReference xmlns:r="http://schemas.openxmlformats.org/officeDocument/2006/relationships" w:type="default" r:id="Ra4b4720227634c5f"/>
      <w:footerReference xmlns:r="http://schemas.openxmlformats.org/officeDocument/2006/relationships" w:type="default" r:id="R6f98cadd3049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4720227634c5f" /><Relationship Type="http://schemas.openxmlformats.org/officeDocument/2006/relationships/footer" Target="/word/footer1.xml" Id="R6f98cadd30494cdf" /></Relationships>
</file>