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3485b7c04347f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Brattholmen,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HELLELAND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HELLELAND HOLDING AS</w:t>
      </w:r>
    </w:p>
    <w:sectPr>
      <w:headerReference xmlns:r="http://schemas.openxmlformats.org/officeDocument/2006/relationships" w:type="default" r:id="R9063f2f4c01c4420"/>
      <w:footerReference xmlns:r="http://schemas.openxmlformats.org/officeDocument/2006/relationships" w:type="default" r:id="R4816faea9f55448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HELLELAND HOLDING AS   ·   Org.nr 989 091 069   ·   C/O Willy Helleland, Søra Skorpeneset 14   ·   5350 BRATTHOLMEN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HELLELAND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063f2f4c01c4420" /><Relationship Type="http://schemas.openxmlformats.org/officeDocument/2006/relationships/footer" Target="/word/footer1.xml" Id="R4816faea9f55448e" /></Relationships>
</file>