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3f684f5ff47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ELRIK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ELRIK AS</w:t>
      </w:r>
    </w:p>
    <w:sectPr>
      <w:headerReference xmlns:r="http://schemas.openxmlformats.org/officeDocument/2006/relationships" w:type="default" r:id="R7e4efdf000b848b9"/>
      <w:footerReference xmlns:r="http://schemas.openxmlformats.org/officeDocument/2006/relationships" w:type="default" r:id="Rd308d9c137e146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4efdf000b848b9" /><Relationship Type="http://schemas.openxmlformats.org/officeDocument/2006/relationships/footer" Target="/word/footer1.xml" Id="Rd308d9c137e14652" /></Relationships>
</file>