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d6331bb2f4f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HARALDSEN VVS OG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d5302ab8f5c148ba"/>
      <w:footerReference xmlns:r="http://schemas.openxmlformats.org/officeDocument/2006/relationships" w:type="default" r:id="R234da6459201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02ab8f5c148ba" /><Relationship Type="http://schemas.openxmlformats.org/officeDocument/2006/relationships/footer" Target="/word/footer1.xml" Id="R234da6459201440c" /></Relationships>
</file>