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0634aa44646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BIOPROTEIN INTERNATIONAL AS</w:t>
      </w:r>
    </w:p>
    <w:sectPr>
      <w:headerReference xmlns:r="http://schemas.openxmlformats.org/officeDocument/2006/relationships" w:type="default" r:id="Rc88a59de8005490a"/>
      <w:footerReference xmlns:r="http://schemas.openxmlformats.org/officeDocument/2006/relationships" w:type="default" r:id="R7167f4e70582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a59de8005490a" /><Relationship Type="http://schemas.openxmlformats.org/officeDocument/2006/relationships/footer" Target="/word/footer1.xml" Id="R7167f4e70582453a" /></Relationships>
</file>