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7fc351c6e45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NORDRE BRURÅS 4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NORDRE BRURÅS 4 AS</w:t>
      </w:r>
    </w:p>
    <w:sectPr>
      <w:headerReference xmlns:r="http://schemas.openxmlformats.org/officeDocument/2006/relationships" w:type="default" r:id="R5e4590ee684a409b"/>
      <w:footerReference xmlns:r="http://schemas.openxmlformats.org/officeDocument/2006/relationships" w:type="default" r:id="R39719b21b686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590ee684a409b" /><Relationship Type="http://schemas.openxmlformats.org/officeDocument/2006/relationships/footer" Target="/word/footer1.xml" Id="R39719b21b68644f9" /></Relationships>
</file>