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bb89b9145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POLARROT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POLARROT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63a7c7d934c41"/>
      <w:footerReference xmlns:r="http://schemas.openxmlformats.org/officeDocument/2006/relationships" w:type="default" r:id="Rfca394b56d13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POLARROT AS   ·   Org.nr 996 454 479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POLARROT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63a7c7d934c41" /><Relationship Type="http://schemas.openxmlformats.org/officeDocument/2006/relationships/footer" Target="/word/footer1.xml" Id="Rfca394b56d13417e" /></Relationships>
</file>