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e49b0496e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LÁSSE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LÁSSE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a191f45c84184"/>
      <w:footerReference xmlns:r="http://schemas.openxmlformats.org/officeDocument/2006/relationships" w:type="default" r:id="R75e251238f30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a191f45c84184" /><Relationship Type="http://schemas.openxmlformats.org/officeDocument/2006/relationships/footer" Target="/word/footer1.xml" Id="R75e251238f304bfa" /></Relationships>
</file>